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398" w:rsidRPr="00CE1ACC" w:rsidRDefault="00CF4398" w:rsidP="00BF3B1A">
      <w:pPr>
        <w:pStyle w:val="NormalnyWeb"/>
        <w:jc w:val="right"/>
        <w:rPr>
          <w:rFonts w:asciiTheme="minorHAnsi" w:hAnsiTheme="minorHAnsi" w:cstheme="minorHAnsi"/>
          <w:bCs/>
          <w:sz w:val="20"/>
          <w:szCs w:val="20"/>
        </w:rPr>
      </w:pPr>
      <w:r w:rsidRPr="00CE1ACC">
        <w:rPr>
          <w:rStyle w:val="Pogrubienie"/>
          <w:rFonts w:asciiTheme="minorHAnsi" w:hAnsiTheme="minorHAnsi" w:cstheme="minorHAnsi"/>
          <w:b w:val="0"/>
          <w:sz w:val="20"/>
          <w:szCs w:val="20"/>
        </w:rPr>
        <w:t>Informacja prasowa luty 2025</w:t>
      </w:r>
    </w:p>
    <w:p w:rsidR="00CF4398" w:rsidRPr="00CE1ACC" w:rsidRDefault="00CF4398" w:rsidP="00CF4398">
      <w:pPr>
        <w:jc w:val="center"/>
        <w:rPr>
          <w:rStyle w:val="Pogrubienie"/>
          <w:rFonts w:cstheme="minorHAnsi"/>
          <w:sz w:val="20"/>
          <w:szCs w:val="20"/>
        </w:rPr>
      </w:pPr>
      <w:r w:rsidRPr="00CE1ACC">
        <w:rPr>
          <w:rStyle w:val="Pogrubienie"/>
          <w:rFonts w:cstheme="minorHAnsi"/>
          <w:sz w:val="20"/>
          <w:szCs w:val="20"/>
        </w:rPr>
        <w:t>Euro Target Show 21 – 23 marca 2025! Nie przegap tego wydarzenia!</w:t>
      </w:r>
    </w:p>
    <w:p w:rsidR="00CF4398" w:rsidRPr="00CE1ACC" w:rsidRDefault="00B21BD8" w:rsidP="00B21BD8">
      <w:pPr>
        <w:jc w:val="center"/>
        <w:rPr>
          <w:rStyle w:val="Pogrubienie"/>
          <w:rFonts w:cstheme="minorHAnsi"/>
          <w:sz w:val="20"/>
          <w:szCs w:val="20"/>
        </w:rPr>
      </w:pPr>
      <w:r w:rsidRPr="00CE1ACC">
        <w:rPr>
          <w:rFonts w:cstheme="minorHAnsi"/>
          <w:b/>
          <w:bCs/>
          <w:noProof/>
          <w:sz w:val="20"/>
          <w:szCs w:val="20"/>
          <w:lang w:eastAsia="pl-PL"/>
        </w:rPr>
        <w:drawing>
          <wp:inline distT="0" distB="0" distL="0" distR="0">
            <wp:extent cx="5579745" cy="1992630"/>
            <wp:effectExtent l="0" t="0" r="190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ets_1400x500 -a- des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BD8" w:rsidRPr="00CE1ACC" w:rsidRDefault="00CF4398" w:rsidP="00CF4398">
      <w:pPr>
        <w:spacing w:before="240" w:after="240"/>
        <w:jc w:val="both"/>
        <w:rPr>
          <w:rFonts w:cstheme="minorHAnsi"/>
          <w:b/>
          <w:sz w:val="20"/>
          <w:szCs w:val="20"/>
        </w:rPr>
      </w:pPr>
      <w:r w:rsidRPr="00CE1ACC">
        <w:rPr>
          <w:rFonts w:cstheme="minorHAnsi"/>
          <w:b/>
          <w:sz w:val="20"/>
          <w:szCs w:val="20"/>
        </w:rPr>
        <w:t>Zapraszamy na Euro Target Show 2025 - najwięk</w:t>
      </w:r>
      <w:r w:rsidR="00B21BD8" w:rsidRPr="00CE1ACC">
        <w:rPr>
          <w:rFonts w:cstheme="minorHAnsi"/>
          <w:b/>
          <w:sz w:val="20"/>
          <w:szCs w:val="20"/>
        </w:rPr>
        <w:t>sze targi produktów strzeleckich, łowieckich</w:t>
      </w:r>
      <w:r w:rsidRPr="00CE1ACC">
        <w:rPr>
          <w:rFonts w:cstheme="minorHAnsi"/>
          <w:b/>
          <w:sz w:val="20"/>
          <w:szCs w:val="20"/>
        </w:rPr>
        <w:t xml:space="preserve">, militarnych </w:t>
      </w:r>
      <w:r w:rsidR="003C18BE" w:rsidRPr="00CE1ACC">
        <w:rPr>
          <w:rFonts w:cstheme="minorHAnsi"/>
          <w:b/>
          <w:sz w:val="20"/>
          <w:szCs w:val="20"/>
        </w:rPr>
        <w:br/>
      </w:r>
      <w:r w:rsidRPr="00CE1ACC">
        <w:rPr>
          <w:rFonts w:cstheme="minorHAnsi"/>
          <w:b/>
          <w:sz w:val="20"/>
          <w:szCs w:val="20"/>
        </w:rPr>
        <w:t>i survivalowych. Wydarzenie odbędzie się w dniach od 21 do 23 marca 2025 roku na terenie Międzynarodowych Targów Poznańskich.</w:t>
      </w:r>
    </w:p>
    <w:p w:rsidR="00CF4398" w:rsidRPr="00CE1ACC" w:rsidRDefault="00CF4398" w:rsidP="00D404D7">
      <w:pPr>
        <w:pStyle w:val="NormalnyWeb"/>
        <w:spacing w:before="240" w:beforeAutospacing="0" w:after="240" w:afterAutospacing="0"/>
        <w:ind w:firstLine="708"/>
        <w:jc w:val="both"/>
        <w:rPr>
          <w:rFonts w:asciiTheme="minorHAnsi" w:hAnsiTheme="minorHAnsi" w:cstheme="minorHAnsi"/>
          <w:sz w:val="20"/>
          <w:szCs w:val="20"/>
        </w:rPr>
      </w:pPr>
      <w:r w:rsidRPr="00CE1ACC">
        <w:rPr>
          <w:rFonts w:asciiTheme="minorHAnsi" w:hAnsiTheme="minorHAnsi" w:cstheme="minorHAnsi"/>
          <w:sz w:val="20"/>
          <w:szCs w:val="20"/>
        </w:rPr>
        <w:t xml:space="preserve">Zeszłoroczna edycja cieszyła się bardzo dużym zainteresowaniem i </w:t>
      </w:r>
      <w:r w:rsidR="00952122" w:rsidRPr="00CE1ACC">
        <w:rPr>
          <w:rFonts w:asciiTheme="minorHAnsi" w:hAnsiTheme="minorHAnsi" w:cstheme="minorHAnsi"/>
          <w:sz w:val="20"/>
          <w:szCs w:val="20"/>
        </w:rPr>
        <w:t>przez wszystkie trzy dni wydarzenia</w:t>
      </w:r>
      <w:r w:rsidR="00952122" w:rsidRPr="00CE1ACC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E1ACC">
        <w:rPr>
          <w:rFonts w:asciiTheme="minorHAnsi" w:hAnsiTheme="minorHAnsi" w:cstheme="minorHAnsi"/>
          <w:b/>
          <w:sz w:val="20"/>
          <w:szCs w:val="20"/>
        </w:rPr>
        <w:t>odwiedziło nas ponad 13 000 osób</w:t>
      </w:r>
      <w:r w:rsidRPr="00CE1ACC">
        <w:rPr>
          <w:rFonts w:asciiTheme="minorHAnsi" w:hAnsiTheme="minorHAnsi" w:cstheme="minorHAnsi"/>
          <w:sz w:val="20"/>
          <w:szCs w:val="20"/>
        </w:rPr>
        <w:t xml:space="preserve">. Nie brakowało merytorycznych prelekcji i paneli dyskusyjnych, które przyciągały nie tylko pasjonatów, ale i liderów branż. O randze wydarzenia świadczy fakt, iż </w:t>
      </w:r>
      <w:r w:rsidRPr="00CE1ACC">
        <w:rPr>
          <w:rFonts w:asciiTheme="minorHAnsi" w:hAnsiTheme="minorHAnsi" w:cstheme="minorHAnsi"/>
          <w:b/>
          <w:sz w:val="20"/>
          <w:szCs w:val="20"/>
        </w:rPr>
        <w:t xml:space="preserve">kolejny </w:t>
      </w:r>
      <w:r w:rsidR="003C18BE" w:rsidRPr="00CE1ACC">
        <w:rPr>
          <w:rFonts w:asciiTheme="minorHAnsi" w:hAnsiTheme="minorHAnsi" w:cstheme="minorHAnsi"/>
          <w:b/>
          <w:sz w:val="20"/>
          <w:szCs w:val="20"/>
        </w:rPr>
        <w:t xml:space="preserve">raz </w:t>
      </w:r>
      <w:r w:rsidRPr="00CE1ACC">
        <w:rPr>
          <w:rFonts w:asciiTheme="minorHAnsi" w:hAnsiTheme="minorHAnsi" w:cstheme="minorHAnsi"/>
          <w:b/>
          <w:sz w:val="20"/>
          <w:szCs w:val="20"/>
        </w:rPr>
        <w:t>wydarzenie zyskało patronat honorowy Jednostki Wojskowej Formoza</w:t>
      </w:r>
      <w:r w:rsidR="00B21BD8" w:rsidRPr="00CE1ACC">
        <w:rPr>
          <w:rFonts w:asciiTheme="minorHAnsi" w:hAnsiTheme="minorHAnsi" w:cstheme="minorHAnsi"/>
          <w:b/>
          <w:sz w:val="20"/>
          <w:szCs w:val="20"/>
        </w:rPr>
        <w:t xml:space="preserve">, Lasów Państwowych </w:t>
      </w:r>
      <w:r w:rsidRPr="00CE1ACC">
        <w:rPr>
          <w:rFonts w:asciiTheme="minorHAnsi" w:hAnsiTheme="minorHAnsi" w:cstheme="minorHAnsi"/>
          <w:b/>
          <w:sz w:val="20"/>
          <w:szCs w:val="20"/>
        </w:rPr>
        <w:t>oraz Polskiego Związku Łowieckiego. Patronami wydarzenia tegorocznej edycji zostali: Polski Związek Strzelectwa Sportowego, Polski Związek Biathlonu oraz Polski Związek Młodzieży Łowieckiej.</w:t>
      </w:r>
      <w:r w:rsidRPr="00CE1ACC">
        <w:rPr>
          <w:rFonts w:asciiTheme="minorHAnsi" w:hAnsiTheme="minorHAnsi" w:cstheme="minorHAnsi"/>
          <w:sz w:val="20"/>
          <w:szCs w:val="20"/>
        </w:rPr>
        <w:t xml:space="preserve"> Na tegorocznej edycji zaszczycą nas kolejny raz swoją obecnością przedstawiciele branży medialnej, którzy nas wspierają i promują. Jest to m.in. </w:t>
      </w:r>
      <w:proofErr w:type="spellStart"/>
      <w:r w:rsidR="00D404D7" w:rsidRPr="00CE1ACC">
        <w:rPr>
          <w:rFonts w:asciiTheme="minorHAnsi" w:hAnsiTheme="minorHAnsi" w:cstheme="minorHAnsi"/>
          <w:b/>
          <w:sz w:val="20"/>
          <w:szCs w:val="20"/>
        </w:rPr>
        <w:t>FargOUT</w:t>
      </w:r>
      <w:proofErr w:type="spellEnd"/>
      <w:r w:rsidR="00D404D7" w:rsidRPr="00CE1ACC">
        <w:rPr>
          <w:rFonts w:asciiTheme="minorHAnsi" w:hAnsiTheme="minorHAnsi" w:cstheme="minorHAnsi"/>
          <w:b/>
          <w:sz w:val="20"/>
          <w:szCs w:val="20"/>
        </w:rPr>
        <w:t xml:space="preserve">!, MILMAG, </w:t>
      </w:r>
      <w:proofErr w:type="spellStart"/>
      <w:r w:rsidR="00D404D7" w:rsidRPr="00CE1ACC">
        <w:rPr>
          <w:rFonts w:asciiTheme="minorHAnsi" w:hAnsiTheme="minorHAnsi" w:cstheme="minorHAnsi"/>
          <w:b/>
          <w:sz w:val="20"/>
          <w:szCs w:val="20"/>
        </w:rPr>
        <w:t>Omnis</w:t>
      </w:r>
      <w:proofErr w:type="spellEnd"/>
      <w:r w:rsidR="00D404D7" w:rsidRPr="00CE1ACC">
        <w:rPr>
          <w:rFonts w:asciiTheme="minorHAnsi" w:hAnsiTheme="minorHAnsi" w:cstheme="minorHAnsi"/>
          <w:b/>
          <w:sz w:val="20"/>
          <w:szCs w:val="20"/>
        </w:rPr>
        <w:t xml:space="preserve"> ARMA, Strzelnica TV, </w:t>
      </w:r>
      <w:proofErr w:type="spellStart"/>
      <w:r w:rsidR="003C18BE" w:rsidRPr="00CE1ACC">
        <w:rPr>
          <w:rFonts w:asciiTheme="minorHAnsi" w:hAnsiTheme="minorHAnsi" w:cstheme="minorHAnsi"/>
          <w:b/>
          <w:sz w:val="20"/>
          <w:szCs w:val="20"/>
        </w:rPr>
        <w:t>SurvivalTech</w:t>
      </w:r>
      <w:proofErr w:type="spellEnd"/>
      <w:r w:rsidR="003C18BE" w:rsidRPr="00CE1ACC">
        <w:rPr>
          <w:rFonts w:asciiTheme="minorHAnsi" w:hAnsiTheme="minorHAnsi" w:cstheme="minorHAnsi"/>
          <w:b/>
          <w:sz w:val="20"/>
          <w:szCs w:val="20"/>
        </w:rPr>
        <w:t xml:space="preserve"> , SHOT OFF, </w:t>
      </w:r>
      <w:r w:rsidR="00D404D7" w:rsidRPr="00CE1ACC">
        <w:rPr>
          <w:rFonts w:asciiTheme="minorHAnsi" w:hAnsiTheme="minorHAnsi" w:cstheme="minorHAnsi"/>
          <w:b/>
          <w:sz w:val="20"/>
          <w:szCs w:val="20"/>
        </w:rPr>
        <w:t xml:space="preserve">WMASG, </w:t>
      </w:r>
      <w:r w:rsidRPr="00CE1ACC">
        <w:rPr>
          <w:rFonts w:asciiTheme="minorHAnsi" w:hAnsiTheme="minorHAnsi" w:cstheme="minorHAnsi"/>
          <w:b/>
          <w:sz w:val="20"/>
          <w:szCs w:val="20"/>
        </w:rPr>
        <w:t>Brać Łowiecka,</w:t>
      </w:r>
      <w:r w:rsidR="00D404D7" w:rsidRPr="00CE1ACC">
        <w:rPr>
          <w:rFonts w:asciiTheme="minorHAnsi" w:hAnsiTheme="minorHAnsi" w:cstheme="minorHAnsi"/>
          <w:b/>
          <w:sz w:val="20"/>
          <w:szCs w:val="20"/>
        </w:rPr>
        <w:t xml:space="preserve"> Dolina </w:t>
      </w:r>
      <w:proofErr w:type="spellStart"/>
      <w:r w:rsidR="00D404D7" w:rsidRPr="00CE1ACC">
        <w:rPr>
          <w:rFonts w:asciiTheme="minorHAnsi" w:hAnsiTheme="minorHAnsi" w:cstheme="minorHAnsi"/>
          <w:b/>
          <w:sz w:val="20"/>
          <w:szCs w:val="20"/>
        </w:rPr>
        <w:t>Kakaju</w:t>
      </w:r>
      <w:proofErr w:type="spellEnd"/>
      <w:r w:rsidR="00D404D7" w:rsidRPr="00CE1ACC">
        <w:rPr>
          <w:rFonts w:asciiTheme="minorHAnsi" w:hAnsiTheme="minorHAnsi" w:cstheme="minorHAnsi"/>
          <w:b/>
          <w:sz w:val="20"/>
          <w:szCs w:val="20"/>
        </w:rPr>
        <w:t>, Hunter Dziad Borowy,</w:t>
      </w:r>
      <w:r w:rsidRPr="00CE1ACC">
        <w:rPr>
          <w:rFonts w:asciiTheme="minorHAnsi" w:hAnsiTheme="minorHAnsi" w:cstheme="minorHAnsi"/>
          <w:b/>
          <w:sz w:val="20"/>
          <w:szCs w:val="20"/>
        </w:rPr>
        <w:t xml:space="preserve"> Łowiecki Dziennik Myśliwych,</w:t>
      </w:r>
      <w:r w:rsidR="00D404D7" w:rsidRPr="00CE1ACC">
        <w:rPr>
          <w:rFonts w:asciiTheme="minorHAnsi" w:hAnsiTheme="minorHAnsi" w:cstheme="minorHAnsi"/>
          <w:b/>
          <w:sz w:val="20"/>
          <w:szCs w:val="20"/>
        </w:rPr>
        <w:t xml:space="preserve"> Sudecka Ostoja, , Turowski, VADEMECUM Myśliwego, </w:t>
      </w:r>
      <w:r w:rsidRPr="00CE1ACC">
        <w:rPr>
          <w:rFonts w:asciiTheme="minorHAnsi" w:hAnsiTheme="minorHAnsi" w:cstheme="minorHAnsi"/>
          <w:b/>
          <w:sz w:val="20"/>
          <w:szCs w:val="20"/>
        </w:rPr>
        <w:t>i wielu więcej.</w:t>
      </w:r>
      <w:r w:rsidRPr="00CE1ACC">
        <w:rPr>
          <w:rFonts w:asciiTheme="minorHAnsi" w:hAnsiTheme="minorHAnsi" w:cstheme="minorHAnsi"/>
          <w:sz w:val="20"/>
          <w:szCs w:val="20"/>
        </w:rPr>
        <w:t xml:space="preserve"> Będą dzielić się swoją wiedzą oraz doświadczeniem podczas przygotowanych prelekcji oraz paneli na dwóch scenach. A także będzie można ich poznać w indywidualnych rozmowach.</w:t>
      </w:r>
    </w:p>
    <w:p w:rsidR="00CF4398" w:rsidRPr="00CE1ACC" w:rsidRDefault="00CF4398" w:rsidP="00CF4398">
      <w:pPr>
        <w:pStyle w:val="NormalnyWeb"/>
        <w:spacing w:before="240" w:beforeAutospacing="0" w:after="240" w:afterAutospacing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E1ACC">
        <w:rPr>
          <w:rFonts w:asciiTheme="minorHAnsi" w:hAnsiTheme="minorHAnsi" w:cstheme="minorHAnsi"/>
          <w:b/>
          <w:sz w:val="20"/>
          <w:szCs w:val="20"/>
        </w:rPr>
        <w:t>Co czeka Cię na Euro Target Show 2025?</w:t>
      </w:r>
    </w:p>
    <w:p w:rsidR="00CF4398" w:rsidRPr="00CE1ACC" w:rsidRDefault="00CF4398" w:rsidP="00D404D7">
      <w:pPr>
        <w:pStyle w:val="NormalnyWeb"/>
        <w:spacing w:before="240" w:beforeAutospacing="0" w:after="240" w:afterAutospacing="0"/>
        <w:ind w:firstLine="708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E1ACC">
        <w:rPr>
          <w:rFonts w:asciiTheme="minorHAnsi" w:hAnsiTheme="minorHAnsi" w:cstheme="minorHAnsi"/>
          <w:sz w:val="20"/>
          <w:szCs w:val="20"/>
        </w:rPr>
        <w:t>Euro Target Show to wydarzenie dla</w:t>
      </w:r>
      <w:r w:rsidR="00D404D7" w:rsidRPr="00CE1ACC">
        <w:rPr>
          <w:rFonts w:asciiTheme="minorHAnsi" w:hAnsiTheme="minorHAnsi" w:cstheme="minorHAnsi"/>
          <w:sz w:val="20"/>
          <w:szCs w:val="20"/>
        </w:rPr>
        <w:t xml:space="preserve"> profesjonalistów i</w:t>
      </w:r>
      <w:r w:rsidRPr="00CE1ACC">
        <w:rPr>
          <w:rFonts w:asciiTheme="minorHAnsi" w:hAnsiTheme="minorHAnsi" w:cstheme="minorHAnsi"/>
          <w:sz w:val="20"/>
          <w:szCs w:val="20"/>
        </w:rPr>
        <w:t xml:space="preserve"> </w:t>
      </w:r>
      <w:r w:rsidR="00D404D7" w:rsidRPr="00CE1ACC">
        <w:rPr>
          <w:rFonts w:asciiTheme="minorHAnsi" w:hAnsiTheme="minorHAnsi" w:cstheme="minorHAnsi"/>
          <w:sz w:val="20"/>
          <w:szCs w:val="20"/>
        </w:rPr>
        <w:t>pasjonatów</w:t>
      </w:r>
      <w:r w:rsidRPr="00CE1ACC">
        <w:rPr>
          <w:rFonts w:asciiTheme="minorHAnsi" w:hAnsiTheme="minorHAnsi" w:cstheme="minorHAnsi"/>
          <w:sz w:val="20"/>
          <w:szCs w:val="20"/>
        </w:rPr>
        <w:t xml:space="preserve">. Wszystkich obecnych łączy </w:t>
      </w:r>
      <w:r w:rsidRPr="00CE1ACC">
        <w:rPr>
          <w:rFonts w:asciiTheme="minorHAnsi" w:hAnsiTheme="minorHAnsi" w:cstheme="minorHAnsi"/>
          <w:b/>
          <w:sz w:val="20"/>
          <w:szCs w:val="20"/>
        </w:rPr>
        <w:t xml:space="preserve">pasja do strzelectwa, łowiectwa, militariów i </w:t>
      </w:r>
      <w:proofErr w:type="spellStart"/>
      <w:r w:rsidRPr="00CE1ACC">
        <w:rPr>
          <w:rFonts w:asciiTheme="minorHAnsi" w:hAnsiTheme="minorHAnsi" w:cstheme="minorHAnsi"/>
          <w:b/>
          <w:sz w:val="20"/>
          <w:szCs w:val="20"/>
        </w:rPr>
        <w:t>survivalu</w:t>
      </w:r>
      <w:proofErr w:type="spellEnd"/>
      <w:r w:rsidRPr="00CE1ACC">
        <w:rPr>
          <w:rFonts w:asciiTheme="minorHAnsi" w:hAnsiTheme="minorHAnsi" w:cstheme="minorHAnsi"/>
          <w:b/>
          <w:sz w:val="20"/>
          <w:szCs w:val="20"/>
        </w:rPr>
        <w:t>.</w:t>
      </w:r>
      <w:r w:rsidRPr="00CE1ACC">
        <w:rPr>
          <w:rFonts w:asciiTheme="minorHAnsi" w:hAnsiTheme="minorHAnsi" w:cstheme="minorHAnsi"/>
          <w:sz w:val="20"/>
          <w:szCs w:val="20"/>
        </w:rPr>
        <w:t xml:space="preserve"> Ciebie również nie może tam zabraknąć. </w:t>
      </w:r>
      <w:r w:rsidRPr="00CE1ACC">
        <w:rPr>
          <w:rFonts w:asciiTheme="minorHAnsi" w:hAnsiTheme="minorHAnsi" w:cstheme="minorHAnsi"/>
          <w:b/>
          <w:sz w:val="20"/>
          <w:szCs w:val="20"/>
        </w:rPr>
        <w:t>Wydarzenie Euro target Show to również edukacja w tematyce ochrony przyrody i możliwość poznania jej piękna.</w:t>
      </w:r>
      <w:r w:rsidRPr="00CE1ACC">
        <w:rPr>
          <w:rFonts w:asciiTheme="minorHAnsi" w:hAnsiTheme="minorHAnsi" w:cstheme="minorHAnsi"/>
          <w:sz w:val="20"/>
          <w:szCs w:val="20"/>
        </w:rPr>
        <w:t xml:space="preserve"> Kolejną edycją zaczniemy nowy sezon spotkań dla entuzjastów strzelectwa, </w:t>
      </w:r>
      <w:r w:rsidR="003C18BE" w:rsidRPr="00CE1ACC">
        <w:rPr>
          <w:rFonts w:asciiTheme="minorHAnsi" w:hAnsiTheme="minorHAnsi" w:cstheme="minorHAnsi"/>
          <w:sz w:val="20"/>
          <w:szCs w:val="20"/>
        </w:rPr>
        <w:t xml:space="preserve">łowiectwa, </w:t>
      </w:r>
      <w:proofErr w:type="spellStart"/>
      <w:r w:rsidRPr="00CE1ACC">
        <w:rPr>
          <w:rFonts w:asciiTheme="minorHAnsi" w:hAnsiTheme="minorHAnsi" w:cstheme="minorHAnsi"/>
          <w:sz w:val="20"/>
          <w:szCs w:val="20"/>
        </w:rPr>
        <w:t>survivalu</w:t>
      </w:r>
      <w:proofErr w:type="spellEnd"/>
      <w:r w:rsidRPr="00CE1ACC">
        <w:rPr>
          <w:rFonts w:asciiTheme="minorHAnsi" w:hAnsiTheme="minorHAnsi" w:cstheme="minorHAnsi"/>
          <w:sz w:val="20"/>
          <w:szCs w:val="20"/>
        </w:rPr>
        <w:t xml:space="preserve"> </w:t>
      </w:r>
      <w:r w:rsidR="003C18BE" w:rsidRPr="00CE1ACC">
        <w:rPr>
          <w:rFonts w:asciiTheme="minorHAnsi" w:hAnsiTheme="minorHAnsi" w:cstheme="minorHAnsi"/>
          <w:sz w:val="20"/>
          <w:szCs w:val="20"/>
        </w:rPr>
        <w:t xml:space="preserve">i </w:t>
      </w:r>
      <w:r w:rsidRPr="00CE1ACC">
        <w:rPr>
          <w:rFonts w:asciiTheme="minorHAnsi" w:hAnsiTheme="minorHAnsi" w:cstheme="minorHAnsi"/>
          <w:sz w:val="20"/>
          <w:szCs w:val="20"/>
        </w:rPr>
        <w:t>militariów . W tym roku Euro Target Show  z</w:t>
      </w:r>
      <w:r w:rsidR="00D404D7" w:rsidRPr="00CE1ACC">
        <w:rPr>
          <w:rFonts w:asciiTheme="minorHAnsi" w:hAnsiTheme="minorHAnsi" w:cstheme="minorHAnsi"/>
          <w:sz w:val="20"/>
          <w:szCs w:val="20"/>
        </w:rPr>
        <w:t>apowiada się jeszcze ciekawiej z uwagi na szerszą gamę</w:t>
      </w:r>
      <w:r w:rsidRPr="00CE1ACC">
        <w:rPr>
          <w:rFonts w:asciiTheme="minorHAnsi" w:hAnsiTheme="minorHAnsi" w:cstheme="minorHAnsi"/>
          <w:sz w:val="20"/>
          <w:szCs w:val="20"/>
        </w:rPr>
        <w:t xml:space="preserve"> obecnych marek na wystawie</w:t>
      </w:r>
      <w:r w:rsidRPr="00CE1ACC">
        <w:rPr>
          <w:rFonts w:asciiTheme="minorHAnsi" w:hAnsiTheme="minorHAnsi" w:cstheme="minorHAnsi"/>
          <w:b/>
          <w:sz w:val="20"/>
          <w:szCs w:val="20"/>
        </w:rPr>
        <w:t xml:space="preserve">.  Euro Target Show to wystawa, spotkania, wiedza, dzielenie </w:t>
      </w:r>
      <w:r w:rsidR="00D404D7" w:rsidRPr="00CE1ACC">
        <w:rPr>
          <w:rFonts w:asciiTheme="minorHAnsi" w:hAnsiTheme="minorHAnsi" w:cstheme="minorHAnsi"/>
          <w:b/>
          <w:sz w:val="20"/>
          <w:szCs w:val="20"/>
        </w:rPr>
        <w:t xml:space="preserve">się </w:t>
      </w:r>
      <w:r w:rsidRPr="00CE1ACC">
        <w:rPr>
          <w:rFonts w:asciiTheme="minorHAnsi" w:hAnsiTheme="minorHAnsi" w:cstheme="minorHAnsi"/>
          <w:b/>
          <w:sz w:val="20"/>
          <w:szCs w:val="20"/>
        </w:rPr>
        <w:t>doświadczeniami, nowe znajomości  oraz pyszne jedzenie!</w:t>
      </w:r>
    </w:p>
    <w:p w:rsidR="00341674" w:rsidRPr="00CE1ACC" w:rsidRDefault="00341674" w:rsidP="00CF4398">
      <w:pPr>
        <w:spacing w:before="240" w:after="240" w:line="240" w:lineRule="auto"/>
        <w:jc w:val="both"/>
        <w:rPr>
          <w:rFonts w:cstheme="minorHAnsi"/>
          <w:b/>
          <w:sz w:val="20"/>
          <w:szCs w:val="20"/>
        </w:rPr>
      </w:pPr>
    </w:p>
    <w:p w:rsidR="00341674" w:rsidRPr="00CE1ACC" w:rsidRDefault="00341674" w:rsidP="00CF4398">
      <w:pPr>
        <w:spacing w:before="240" w:after="240" w:line="240" w:lineRule="auto"/>
        <w:jc w:val="both"/>
        <w:rPr>
          <w:rFonts w:cstheme="minorHAnsi"/>
          <w:b/>
          <w:sz w:val="20"/>
          <w:szCs w:val="20"/>
        </w:rPr>
      </w:pPr>
    </w:p>
    <w:p w:rsidR="00341674" w:rsidRPr="00CE1ACC" w:rsidRDefault="00341674" w:rsidP="00CF4398">
      <w:pPr>
        <w:spacing w:before="240" w:after="240" w:line="240" w:lineRule="auto"/>
        <w:jc w:val="both"/>
        <w:rPr>
          <w:rFonts w:cstheme="minorHAnsi"/>
          <w:b/>
          <w:sz w:val="20"/>
          <w:szCs w:val="20"/>
        </w:rPr>
      </w:pPr>
    </w:p>
    <w:p w:rsidR="0053543B" w:rsidRPr="00CE1ACC" w:rsidRDefault="00CF4398" w:rsidP="00341674">
      <w:pPr>
        <w:spacing w:before="240" w:after="240" w:line="240" w:lineRule="auto"/>
        <w:jc w:val="both"/>
        <w:rPr>
          <w:rFonts w:cstheme="minorHAnsi"/>
          <w:b/>
          <w:sz w:val="20"/>
          <w:szCs w:val="20"/>
        </w:rPr>
      </w:pPr>
      <w:r w:rsidRPr="00CE1ACC">
        <w:rPr>
          <w:rFonts w:cstheme="minorHAnsi"/>
          <w:b/>
          <w:sz w:val="20"/>
          <w:szCs w:val="20"/>
        </w:rPr>
        <w:t>Każdy znajdzie coś dla siebie!</w:t>
      </w:r>
    </w:p>
    <w:p w:rsidR="00CF4398" w:rsidRPr="00CE1ACC" w:rsidRDefault="00CF4398" w:rsidP="00D404D7">
      <w:pPr>
        <w:spacing w:before="240" w:after="240" w:line="240" w:lineRule="auto"/>
        <w:ind w:firstLine="708"/>
        <w:jc w:val="both"/>
        <w:rPr>
          <w:rFonts w:cstheme="minorHAnsi"/>
          <w:sz w:val="20"/>
          <w:szCs w:val="20"/>
        </w:rPr>
      </w:pPr>
      <w:r w:rsidRPr="00CE1ACC">
        <w:rPr>
          <w:rFonts w:cstheme="minorHAnsi"/>
          <w:sz w:val="20"/>
          <w:szCs w:val="20"/>
        </w:rPr>
        <w:t>Podczas Euro Target Show 2025 znajdziesz szeroki wybór produktów i usług, które spełnią oczekiwania i sportowe ambicje. Wystawcy zaprezentują n</w:t>
      </w:r>
      <w:r w:rsidR="00D404D7" w:rsidRPr="00CE1ACC">
        <w:rPr>
          <w:rFonts w:cstheme="minorHAnsi"/>
          <w:sz w:val="20"/>
          <w:szCs w:val="20"/>
        </w:rPr>
        <w:t xml:space="preserve">ajnowsze technologie i trendy w </w:t>
      </w:r>
      <w:r w:rsidRPr="00CE1ACC">
        <w:rPr>
          <w:rFonts w:cstheme="minorHAnsi"/>
          <w:sz w:val="20"/>
          <w:szCs w:val="20"/>
        </w:rPr>
        <w:t xml:space="preserve">dziedzinach strzelectwa, łowiectwa, </w:t>
      </w:r>
      <w:proofErr w:type="spellStart"/>
      <w:r w:rsidRPr="00CE1ACC">
        <w:rPr>
          <w:rFonts w:cstheme="minorHAnsi"/>
          <w:sz w:val="20"/>
          <w:szCs w:val="20"/>
        </w:rPr>
        <w:t>survivalu</w:t>
      </w:r>
      <w:proofErr w:type="spellEnd"/>
      <w:r w:rsidRPr="00CE1ACC">
        <w:rPr>
          <w:rFonts w:cstheme="minorHAnsi"/>
          <w:sz w:val="20"/>
          <w:szCs w:val="20"/>
        </w:rPr>
        <w:t xml:space="preserve"> i militariów. W programie targowym przez 3 dni zaplanowane są merytoryczne prelekcje oraz panele dyskusyjne. To wyjątkowa okazja do zapoznania się z najnowszymi rozwiązaniami, spotkania z ekspertami i realizacji pasji. Nie zabraknie również pysznego jedzenia. </w:t>
      </w:r>
      <w:r w:rsidRPr="00CE1ACC">
        <w:rPr>
          <w:rFonts w:eastAsia="Times New Roman" w:cstheme="minorHAnsi"/>
          <w:color w:val="000000"/>
          <w:sz w:val="20"/>
          <w:szCs w:val="20"/>
          <w:shd w:val="clear" w:color="auto" w:fill="FFFFFF"/>
          <w:lang w:eastAsia="pl-PL"/>
        </w:rPr>
        <w:t>Kuchnia Myśliwska - naturalnie zdrowe, szlachetne i pyszne, czyli tradycje kulinarne wspaniałej kuchni polskiej</w:t>
      </w:r>
      <w:r w:rsidRPr="00CE1ACC">
        <w:rPr>
          <w:rFonts w:cstheme="minorHAnsi"/>
          <w:sz w:val="20"/>
          <w:szCs w:val="20"/>
        </w:rPr>
        <w:t xml:space="preserve">. </w:t>
      </w:r>
      <w:r w:rsidRPr="00CE1ACC">
        <w:rPr>
          <w:rFonts w:eastAsia="Times New Roman" w:cstheme="minorHAnsi"/>
          <w:color w:val="000000"/>
          <w:sz w:val="20"/>
          <w:szCs w:val="20"/>
          <w:lang w:eastAsia="pl-PL"/>
        </w:rPr>
        <w:t>Pokazy kulinarne z mistrzem Polski w dziczyźnie i zwycięzcą kulinarnego pucharu polski</w:t>
      </w:r>
      <w:r w:rsidRPr="00CE1ACC">
        <w:rPr>
          <w:rFonts w:eastAsia="Times New Roman" w:cstheme="minorHAnsi"/>
          <w:b/>
          <w:color w:val="000000"/>
          <w:sz w:val="20"/>
          <w:szCs w:val="20"/>
          <w:lang w:eastAsia="pl-PL"/>
        </w:rPr>
        <w:t xml:space="preserve"> Bartłomiejem Pawlikowskim</w:t>
      </w:r>
      <w:r w:rsidRPr="00CE1ACC">
        <w:rPr>
          <w:rFonts w:eastAsia="Times New Roman" w:cstheme="minorHAnsi"/>
          <w:color w:val="000000"/>
          <w:sz w:val="20"/>
          <w:szCs w:val="20"/>
          <w:lang w:eastAsia="pl-PL"/>
        </w:rPr>
        <w:t xml:space="preserve">, finalistką VIII edycji kulinarnego programu </w:t>
      </w:r>
      <w:proofErr w:type="spellStart"/>
      <w:r w:rsidRPr="00CE1ACC">
        <w:rPr>
          <w:rFonts w:eastAsia="Times New Roman" w:cstheme="minorHAnsi"/>
          <w:color w:val="000000"/>
          <w:sz w:val="20"/>
          <w:szCs w:val="20"/>
          <w:lang w:eastAsia="pl-PL"/>
        </w:rPr>
        <w:t>Hell’s</w:t>
      </w:r>
      <w:proofErr w:type="spellEnd"/>
      <w:r w:rsidRPr="00CE1ACC">
        <w:rPr>
          <w:rFonts w:eastAsia="Times New Roman" w:cstheme="minorHAnsi"/>
          <w:color w:val="000000"/>
          <w:sz w:val="20"/>
          <w:szCs w:val="20"/>
          <w:lang w:eastAsia="pl-PL"/>
        </w:rPr>
        <w:t xml:space="preserve"> Kitchen</w:t>
      </w:r>
      <w:r w:rsidRPr="00CE1ACC">
        <w:rPr>
          <w:rFonts w:eastAsia="Times New Roman" w:cstheme="minorHAnsi"/>
          <w:b/>
          <w:color w:val="000000"/>
          <w:sz w:val="20"/>
          <w:szCs w:val="20"/>
          <w:lang w:eastAsia="pl-PL"/>
        </w:rPr>
        <w:t xml:space="preserve"> Anną </w:t>
      </w:r>
      <w:proofErr w:type="spellStart"/>
      <w:r w:rsidRPr="00CE1ACC">
        <w:rPr>
          <w:rFonts w:eastAsia="Times New Roman" w:cstheme="minorHAnsi"/>
          <w:b/>
          <w:color w:val="000000"/>
          <w:sz w:val="20"/>
          <w:szCs w:val="20"/>
          <w:lang w:eastAsia="pl-PL"/>
        </w:rPr>
        <w:t>Anklewicz</w:t>
      </w:r>
      <w:proofErr w:type="spellEnd"/>
      <w:r w:rsidRPr="00CE1ACC">
        <w:rPr>
          <w:rFonts w:eastAsia="Times New Roman" w:cstheme="minorHAnsi"/>
          <w:color w:val="000000"/>
          <w:sz w:val="20"/>
          <w:szCs w:val="20"/>
          <w:lang w:eastAsia="pl-PL"/>
        </w:rPr>
        <w:t xml:space="preserve"> oraz DZIKIM SZEFEM</w:t>
      </w:r>
      <w:r w:rsidRPr="00CE1ACC">
        <w:rPr>
          <w:rFonts w:eastAsia="Times New Roman" w:cstheme="minorHAnsi"/>
          <w:b/>
          <w:color w:val="000000"/>
          <w:sz w:val="20"/>
          <w:szCs w:val="20"/>
          <w:lang w:eastAsia="pl-PL"/>
        </w:rPr>
        <w:t xml:space="preserve"> Kubą Wolskim</w:t>
      </w:r>
      <w:r w:rsidRPr="00CE1ACC">
        <w:rPr>
          <w:rFonts w:eastAsia="Times New Roman" w:cstheme="minorHAnsi"/>
          <w:color w:val="000000"/>
          <w:sz w:val="20"/>
          <w:szCs w:val="20"/>
          <w:lang w:eastAsia="pl-PL"/>
        </w:rPr>
        <w:t xml:space="preserve"> uczestnikiem VI edycji programu </w:t>
      </w:r>
      <w:proofErr w:type="spellStart"/>
      <w:r w:rsidRPr="00CE1ACC">
        <w:rPr>
          <w:rFonts w:eastAsia="Times New Roman" w:cstheme="minorHAnsi"/>
          <w:color w:val="000000"/>
          <w:sz w:val="20"/>
          <w:szCs w:val="20"/>
          <w:lang w:eastAsia="pl-PL"/>
        </w:rPr>
        <w:t>Hell’s</w:t>
      </w:r>
      <w:proofErr w:type="spellEnd"/>
      <w:r w:rsidRPr="00CE1ACC">
        <w:rPr>
          <w:rFonts w:eastAsia="Times New Roman" w:cstheme="minorHAnsi"/>
          <w:color w:val="000000"/>
          <w:sz w:val="20"/>
          <w:szCs w:val="20"/>
          <w:lang w:eastAsia="pl-PL"/>
        </w:rPr>
        <w:t xml:space="preserve"> Kitchen i prowadzącym program SMAKI POLSKI.</w:t>
      </w:r>
    </w:p>
    <w:p w:rsidR="00CF4398" w:rsidRPr="00CE1ACC" w:rsidRDefault="00CF4398" w:rsidP="00CF4398">
      <w:pPr>
        <w:pStyle w:val="NormalnyWeb"/>
        <w:jc w:val="both"/>
        <w:rPr>
          <w:rFonts w:asciiTheme="minorHAnsi" w:hAnsiTheme="minorHAnsi" w:cstheme="minorHAnsi"/>
          <w:sz w:val="20"/>
          <w:szCs w:val="20"/>
        </w:rPr>
      </w:pPr>
      <w:r w:rsidRPr="00CE1ACC">
        <w:rPr>
          <w:rFonts w:asciiTheme="minorHAnsi" w:hAnsiTheme="minorHAnsi" w:cstheme="minorHAnsi"/>
          <w:b/>
          <w:bCs/>
          <w:sz w:val="20"/>
          <w:szCs w:val="20"/>
        </w:rPr>
        <w:t>Zakres tematyczny</w:t>
      </w:r>
    </w:p>
    <w:p w:rsidR="00CF4398" w:rsidRPr="00CE1ACC" w:rsidRDefault="00CF4398" w:rsidP="00CF439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CE1ACC">
        <w:rPr>
          <w:rFonts w:eastAsia="Times New Roman" w:cstheme="minorHAnsi"/>
          <w:b/>
          <w:bCs/>
          <w:sz w:val="20"/>
          <w:szCs w:val="20"/>
          <w:lang w:eastAsia="pl-PL"/>
        </w:rPr>
        <w:t>Strzelectwo</w:t>
      </w:r>
      <w:r w:rsidRPr="00CE1ACC">
        <w:rPr>
          <w:rFonts w:eastAsia="Times New Roman" w:cstheme="minorHAnsi"/>
          <w:sz w:val="20"/>
          <w:szCs w:val="20"/>
          <w:lang w:eastAsia="pl-PL"/>
        </w:rPr>
        <w:t>: Wystawcy zaprezentują produkty i usł</w:t>
      </w:r>
      <w:r w:rsidR="00341674" w:rsidRPr="00CE1ACC">
        <w:rPr>
          <w:rFonts w:eastAsia="Times New Roman" w:cstheme="minorHAnsi"/>
          <w:sz w:val="20"/>
          <w:szCs w:val="20"/>
          <w:lang w:eastAsia="pl-PL"/>
        </w:rPr>
        <w:t xml:space="preserve">ugi, które spełnią oczekiwania </w:t>
      </w:r>
      <w:r w:rsidRPr="00CE1ACC">
        <w:rPr>
          <w:rFonts w:eastAsia="Times New Roman" w:cstheme="minorHAnsi"/>
          <w:sz w:val="20"/>
          <w:szCs w:val="20"/>
          <w:lang w:eastAsia="pl-PL"/>
        </w:rPr>
        <w:t>i sportowe ambicje.</w:t>
      </w:r>
    </w:p>
    <w:p w:rsidR="00CF4398" w:rsidRPr="00CE1ACC" w:rsidRDefault="00CF4398" w:rsidP="00CF439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CE1ACC">
        <w:rPr>
          <w:rFonts w:eastAsia="Times New Roman" w:cstheme="minorHAnsi"/>
          <w:b/>
          <w:bCs/>
          <w:sz w:val="20"/>
          <w:szCs w:val="20"/>
          <w:lang w:eastAsia="pl-PL"/>
        </w:rPr>
        <w:t>Łowiectwo</w:t>
      </w:r>
      <w:r w:rsidRPr="00CE1ACC">
        <w:rPr>
          <w:rFonts w:eastAsia="Times New Roman" w:cstheme="minorHAnsi"/>
          <w:sz w:val="20"/>
          <w:szCs w:val="20"/>
          <w:lang w:eastAsia="pl-PL"/>
        </w:rPr>
        <w:t xml:space="preserve">: wszystko o łowiectwie, ochronie przyrody, strzelectwie, kynologii, </w:t>
      </w:r>
      <w:proofErr w:type="spellStart"/>
      <w:r w:rsidRPr="00CE1ACC">
        <w:rPr>
          <w:rFonts w:eastAsia="Times New Roman" w:cstheme="minorHAnsi"/>
          <w:sz w:val="20"/>
          <w:szCs w:val="20"/>
          <w:lang w:eastAsia="pl-PL"/>
        </w:rPr>
        <w:t>trofeistyce</w:t>
      </w:r>
      <w:proofErr w:type="spellEnd"/>
      <w:r w:rsidRPr="00CE1ACC">
        <w:rPr>
          <w:rFonts w:eastAsia="Times New Roman" w:cstheme="minorHAnsi"/>
          <w:sz w:val="20"/>
          <w:szCs w:val="20"/>
          <w:lang w:eastAsia="pl-PL"/>
        </w:rPr>
        <w:t xml:space="preserve">, kulturze łowieckiej i kolekcjonerstwie. </w:t>
      </w:r>
    </w:p>
    <w:p w:rsidR="00CF4398" w:rsidRPr="00CE1ACC" w:rsidRDefault="00CF4398" w:rsidP="00CF439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CE1ACC">
        <w:rPr>
          <w:rFonts w:eastAsia="Times New Roman" w:cstheme="minorHAnsi"/>
          <w:b/>
          <w:bCs/>
          <w:sz w:val="20"/>
          <w:szCs w:val="20"/>
          <w:lang w:eastAsia="pl-PL"/>
        </w:rPr>
        <w:t>Militaria</w:t>
      </w:r>
      <w:r w:rsidRPr="00CE1ACC">
        <w:rPr>
          <w:rFonts w:eastAsia="Times New Roman" w:cstheme="minorHAnsi"/>
          <w:sz w:val="20"/>
          <w:szCs w:val="20"/>
          <w:lang w:eastAsia="pl-PL"/>
        </w:rPr>
        <w:t>: temat dla miłośników militariów, wojskowości i obronności. To wydarzenie to gratka dla entuzjastów współczesnej wojskowości.</w:t>
      </w:r>
    </w:p>
    <w:p w:rsidR="00CF4398" w:rsidRPr="00CE1ACC" w:rsidRDefault="00CF4398" w:rsidP="00CF439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proofErr w:type="spellStart"/>
      <w:r w:rsidRPr="00CE1ACC">
        <w:rPr>
          <w:rFonts w:eastAsia="Times New Roman" w:cstheme="minorHAnsi"/>
          <w:b/>
          <w:sz w:val="20"/>
          <w:szCs w:val="20"/>
          <w:lang w:eastAsia="pl-PL"/>
        </w:rPr>
        <w:t>Survival</w:t>
      </w:r>
      <w:proofErr w:type="spellEnd"/>
      <w:r w:rsidRPr="00CE1ACC">
        <w:rPr>
          <w:rFonts w:eastAsia="Times New Roman" w:cstheme="minorHAnsi"/>
          <w:b/>
          <w:sz w:val="20"/>
          <w:szCs w:val="20"/>
          <w:lang w:eastAsia="pl-PL"/>
        </w:rPr>
        <w:t xml:space="preserve">: </w:t>
      </w:r>
      <w:r w:rsidRPr="00CE1ACC">
        <w:rPr>
          <w:rFonts w:eastAsia="Times New Roman" w:cstheme="minorHAnsi"/>
          <w:sz w:val="20"/>
          <w:szCs w:val="20"/>
          <w:lang w:eastAsia="pl-PL"/>
        </w:rPr>
        <w:t>przygoda i niezależność w jednym miejscu i czasie.</w:t>
      </w:r>
    </w:p>
    <w:p w:rsidR="00CF4398" w:rsidRPr="00CE1ACC" w:rsidRDefault="00CF4398" w:rsidP="00CF439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CE1ACC">
        <w:rPr>
          <w:rFonts w:eastAsia="Times New Roman" w:cstheme="minorHAnsi"/>
          <w:sz w:val="20"/>
          <w:szCs w:val="20"/>
          <w:lang w:eastAsia="pl-PL"/>
        </w:rPr>
        <w:t xml:space="preserve">Szeroka oferta wystawców zostanie uzupełniona szeregiem atrakcji i rozbudowanym programem. </w:t>
      </w:r>
      <w:r w:rsidRPr="00CE1ACC">
        <w:rPr>
          <w:rFonts w:eastAsia="Times New Roman" w:cstheme="minorHAnsi"/>
          <w:b/>
          <w:sz w:val="20"/>
          <w:szCs w:val="20"/>
          <w:lang w:eastAsia="pl-PL"/>
        </w:rPr>
        <w:t>Cz</w:t>
      </w:r>
      <w:r w:rsidR="00D404D7" w:rsidRPr="00CE1ACC">
        <w:rPr>
          <w:rFonts w:eastAsia="Times New Roman" w:cstheme="minorHAnsi"/>
          <w:b/>
          <w:sz w:val="20"/>
          <w:szCs w:val="20"/>
          <w:lang w:eastAsia="pl-PL"/>
        </w:rPr>
        <w:t xml:space="preserve">ekają na Ciebie dwie sceny, </w:t>
      </w:r>
      <w:r w:rsidRPr="00CE1ACC">
        <w:rPr>
          <w:rFonts w:eastAsia="Times New Roman" w:cstheme="minorHAnsi"/>
          <w:b/>
          <w:sz w:val="20"/>
          <w:szCs w:val="20"/>
          <w:lang w:eastAsia="pl-PL"/>
        </w:rPr>
        <w:t>wystawa</w:t>
      </w:r>
      <w:r w:rsidR="00D404D7" w:rsidRPr="00CE1ACC">
        <w:rPr>
          <w:rFonts w:eastAsia="Times New Roman" w:cstheme="minorHAnsi"/>
          <w:b/>
          <w:sz w:val="20"/>
          <w:szCs w:val="20"/>
          <w:lang w:eastAsia="pl-PL"/>
        </w:rPr>
        <w:t xml:space="preserve"> produktowa</w:t>
      </w:r>
      <w:r w:rsidRPr="00CE1ACC">
        <w:rPr>
          <w:rFonts w:eastAsia="Times New Roman" w:cstheme="minorHAnsi"/>
          <w:b/>
          <w:sz w:val="20"/>
          <w:szCs w:val="20"/>
          <w:lang w:eastAsia="pl-PL"/>
        </w:rPr>
        <w:t xml:space="preserve">, </w:t>
      </w:r>
      <w:r w:rsidR="003C18BE" w:rsidRPr="00CE1ACC">
        <w:rPr>
          <w:rFonts w:eastAsia="Times New Roman" w:cstheme="minorHAnsi"/>
          <w:b/>
          <w:sz w:val="20"/>
          <w:szCs w:val="20"/>
          <w:lang w:eastAsia="pl-PL"/>
        </w:rPr>
        <w:t xml:space="preserve">8 </w:t>
      </w:r>
      <w:r w:rsidR="000406EA" w:rsidRPr="00CE1ACC">
        <w:rPr>
          <w:rFonts w:eastAsia="Times New Roman" w:cstheme="minorHAnsi"/>
          <w:b/>
          <w:sz w:val="20"/>
          <w:szCs w:val="20"/>
          <w:lang w:eastAsia="pl-PL"/>
        </w:rPr>
        <w:t>strzelnic</w:t>
      </w:r>
      <w:r w:rsidRPr="00CE1ACC">
        <w:rPr>
          <w:rFonts w:eastAsia="Times New Roman" w:cstheme="minorHAnsi"/>
          <w:b/>
          <w:sz w:val="20"/>
          <w:szCs w:val="20"/>
          <w:lang w:eastAsia="pl-PL"/>
        </w:rPr>
        <w:t>, strefa gastronomiczna</w:t>
      </w:r>
      <w:r w:rsidR="000406EA" w:rsidRPr="00CE1ACC">
        <w:rPr>
          <w:rFonts w:eastAsia="Times New Roman" w:cstheme="minorHAnsi"/>
          <w:b/>
          <w:sz w:val="20"/>
          <w:szCs w:val="20"/>
          <w:lang w:eastAsia="pl-PL"/>
        </w:rPr>
        <w:t>, konkursy</w:t>
      </w:r>
      <w:r w:rsidRPr="00CE1ACC">
        <w:rPr>
          <w:rFonts w:eastAsia="Times New Roman" w:cstheme="minorHAnsi"/>
          <w:b/>
          <w:sz w:val="20"/>
          <w:szCs w:val="20"/>
          <w:lang w:eastAsia="pl-PL"/>
        </w:rPr>
        <w:t xml:space="preserve"> i degustacje kulinarne oraz wiele innych. </w:t>
      </w:r>
    </w:p>
    <w:p w:rsidR="00CF4398" w:rsidRPr="00CE1ACC" w:rsidRDefault="00CF4398" w:rsidP="00CF4398">
      <w:pPr>
        <w:pStyle w:val="NormalnyWeb"/>
        <w:jc w:val="both"/>
        <w:rPr>
          <w:rFonts w:asciiTheme="minorHAnsi" w:hAnsiTheme="minorHAnsi" w:cstheme="minorHAnsi"/>
          <w:sz w:val="20"/>
          <w:szCs w:val="20"/>
        </w:rPr>
      </w:pPr>
      <w:r w:rsidRPr="00CE1ACC">
        <w:rPr>
          <w:rFonts w:asciiTheme="minorHAnsi" w:hAnsiTheme="minorHAnsi" w:cstheme="minorHAnsi"/>
          <w:sz w:val="20"/>
          <w:szCs w:val="20"/>
        </w:rPr>
        <w:t xml:space="preserve">Nie przegap Euro Target Show i bądź na bieżąco z nadchodzącymi wydarzeniami. Pobierz Aplikację Grupa MTP </w:t>
      </w:r>
      <w:proofErr w:type="spellStart"/>
      <w:r w:rsidRPr="00CE1ACC">
        <w:rPr>
          <w:rFonts w:asciiTheme="minorHAnsi" w:hAnsiTheme="minorHAnsi" w:cstheme="minorHAnsi"/>
          <w:sz w:val="20"/>
          <w:szCs w:val="20"/>
        </w:rPr>
        <w:t>app</w:t>
      </w:r>
      <w:proofErr w:type="spellEnd"/>
      <w:r w:rsidRPr="00CE1ACC">
        <w:rPr>
          <w:rFonts w:asciiTheme="minorHAnsi" w:hAnsiTheme="minorHAnsi" w:cstheme="minorHAnsi"/>
          <w:sz w:val="20"/>
          <w:szCs w:val="20"/>
        </w:rPr>
        <w:t xml:space="preserve"> i ciesz się ciekawymi wydarzeniami cały rok. </w:t>
      </w:r>
    </w:p>
    <w:p w:rsidR="00CF4398" w:rsidRPr="00CE1ACC" w:rsidRDefault="00CF4398" w:rsidP="00CF4398">
      <w:pPr>
        <w:pStyle w:val="NormalnyWeb"/>
        <w:jc w:val="both"/>
        <w:rPr>
          <w:rFonts w:asciiTheme="minorHAnsi" w:hAnsiTheme="minorHAnsi" w:cstheme="minorHAnsi"/>
          <w:sz w:val="20"/>
          <w:szCs w:val="20"/>
        </w:rPr>
      </w:pPr>
      <w:r w:rsidRPr="00CE1ACC">
        <w:rPr>
          <w:rFonts w:asciiTheme="minorHAnsi" w:hAnsiTheme="minorHAnsi" w:cstheme="minorHAnsi"/>
          <w:sz w:val="20"/>
          <w:szCs w:val="20"/>
        </w:rPr>
        <w:t xml:space="preserve">Najlepsze ceny biletów znajdziesz na portalu </w:t>
      </w:r>
      <w:r w:rsidRPr="00CE1ACC">
        <w:rPr>
          <w:rStyle w:val="Pogrubienie"/>
          <w:rFonts w:asciiTheme="minorHAnsi" w:hAnsiTheme="minorHAnsi" w:cstheme="minorHAnsi"/>
          <w:sz w:val="20"/>
          <w:szCs w:val="20"/>
        </w:rPr>
        <w:t>ToBilet.pl</w:t>
      </w:r>
      <w:r w:rsidRPr="00CE1ACC">
        <w:rPr>
          <w:rFonts w:asciiTheme="minorHAnsi" w:hAnsiTheme="minorHAnsi" w:cstheme="minorHAnsi"/>
          <w:sz w:val="20"/>
          <w:szCs w:val="20"/>
        </w:rPr>
        <w:t xml:space="preserve"> oraz w aplikacji </w:t>
      </w:r>
      <w:r w:rsidRPr="00CE1ACC">
        <w:rPr>
          <w:rStyle w:val="Pogrubienie"/>
          <w:rFonts w:asciiTheme="minorHAnsi" w:hAnsiTheme="minorHAnsi" w:cstheme="minorHAnsi"/>
          <w:sz w:val="20"/>
          <w:szCs w:val="20"/>
        </w:rPr>
        <w:t xml:space="preserve">Grupa MTP </w:t>
      </w:r>
      <w:proofErr w:type="spellStart"/>
      <w:r w:rsidRPr="00CE1ACC">
        <w:rPr>
          <w:rStyle w:val="Pogrubienie"/>
          <w:rFonts w:asciiTheme="minorHAnsi" w:hAnsiTheme="minorHAnsi" w:cstheme="minorHAnsi"/>
          <w:sz w:val="20"/>
          <w:szCs w:val="20"/>
        </w:rPr>
        <w:t>app</w:t>
      </w:r>
      <w:proofErr w:type="spellEnd"/>
      <w:r w:rsidRPr="00CE1ACC">
        <w:rPr>
          <w:rFonts w:asciiTheme="minorHAnsi" w:hAnsiTheme="minorHAnsi" w:cstheme="minorHAnsi"/>
          <w:sz w:val="20"/>
          <w:szCs w:val="20"/>
        </w:rPr>
        <w:t xml:space="preserve">. </w:t>
      </w:r>
      <w:r w:rsidRPr="00CE1ACC">
        <w:rPr>
          <w:rFonts w:asciiTheme="minorHAnsi" w:hAnsiTheme="minorHAnsi" w:cstheme="minorHAnsi"/>
          <w:b/>
          <w:sz w:val="20"/>
          <w:szCs w:val="20"/>
        </w:rPr>
        <w:t xml:space="preserve">Nie przegap okazji </w:t>
      </w:r>
      <w:r w:rsidR="00341674" w:rsidRPr="00CE1ACC">
        <w:rPr>
          <w:rFonts w:asciiTheme="minorHAnsi" w:hAnsiTheme="minorHAnsi" w:cstheme="minorHAnsi"/>
          <w:b/>
          <w:sz w:val="20"/>
          <w:szCs w:val="20"/>
        </w:rPr>
        <w:br/>
      </w:r>
      <w:r w:rsidRPr="00CE1ACC">
        <w:rPr>
          <w:rFonts w:asciiTheme="minorHAnsi" w:hAnsiTheme="minorHAnsi" w:cstheme="minorHAnsi"/>
          <w:b/>
          <w:sz w:val="20"/>
          <w:szCs w:val="20"/>
        </w:rPr>
        <w:t>i kup swoje bilety już dziś!</w:t>
      </w:r>
      <w:r w:rsidR="00341674" w:rsidRPr="00CE1ACC">
        <w:rPr>
          <w:rFonts w:asciiTheme="minorHAnsi" w:hAnsiTheme="minorHAnsi" w:cstheme="minorHAnsi"/>
          <w:b/>
          <w:sz w:val="20"/>
          <w:szCs w:val="20"/>
        </w:rPr>
        <w:t xml:space="preserve"> </w:t>
      </w:r>
      <w:hyperlink r:id="rId9" w:history="1">
        <w:r w:rsidR="00341674" w:rsidRPr="00CE1ACC">
          <w:rPr>
            <w:rStyle w:val="Hipercze"/>
            <w:rFonts w:asciiTheme="minorHAnsi" w:hAnsiTheme="minorHAnsi" w:cstheme="minorHAnsi"/>
            <w:b/>
            <w:sz w:val="20"/>
            <w:szCs w:val="20"/>
          </w:rPr>
          <w:t>https://tobilet.pl/euro-target-show-2025.html</w:t>
        </w:r>
      </w:hyperlink>
      <w:r w:rsidR="00341674" w:rsidRPr="00CE1ACC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CE1ACC" w:rsidRDefault="00CE1ACC" w:rsidP="00CF4398">
      <w:pPr>
        <w:pStyle w:val="NormalnyWeb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F4398" w:rsidRPr="00CE1ACC" w:rsidRDefault="00CF4398" w:rsidP="00CF4398">
      <w:pPr>
        <w:pStyle w:val="NormalnyWeb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E1ACC">
        <w:rPr>
          <w:rFonts w:asciiTheme="minorHAnsi" w:hAnsiTheme="minorHAnsi" w:cstheme="minorHAnsi"/>
          <w:b/>
          <w:sz w:val="20"/>
          <w:szCs w:val="20"/>
        </w:rPr>
        <w:t>Do zobaczenia 21 - 23 marca 2025 roku na Międzynarodowych Targach Poznańskich!</w:t>
      </w:r>
    </w:p>
    <w:p w:rsidR="00CF4398" w:rsidRPr="00CE1ACC" w:rsidRDefault="00CF4398" w:rsidP="00AE1400">
      <w:pPr>
        <w:pStyle w:val="NormalnyWeb"/>
        <w:spacing w:before="120" w:beforeAutospacing="0" w:after="12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CE1ACC">
        <w:rPr>
          <w:rFonts w:asciiTheme="minorHAnsi" w:hAnsiTheme="minorHAnsi" w:cstheme="minorHAnsi"/>
          <w:sz w:val="20"/>
          <w:szCs w:val="20"/>
        </w:rPr>
        <w:t xml:space="preserve">Zapraszamy na nasze </w:t>
      </w:r>
      <w:proofErr w:type="spellStart"/>
      <w:r w:rsidRPr="00CE1ACC">
        <w:rPr>
          <w:rFonts w:asciiTheme="minorHAnsi" w:hAnsiTheme="minorHAnsi" w:cstheme="minorHAnsi"/>
          <w:sz w:val="20"/>
          <w:szCs w:val="20"/>
        </w:rPr>
        <w:t>social</w:t>
      </w:r>
      <w:proofErr w:type="spellEnd"/>
      <w:r w:rsidRPr="00CE1ACC">
        <w:rPr>
          <w:rFonts w:asciiTheme="minorHAnsi" w:hAnsiTheme="minorHAnsi" w:cstheme="minorHAnsi"/>
          <w:sz w:val="20"/>
          <w:szCs w:val="20"/>
        </w:rPr>
        <w:t xml:space="preserve"> media:</w:t>
      </w:r>
    </w:p>
    <w:p w:rsidR="00CF4398" w:rsidRPr="00CE1ACC" w:rsidRDefault="00CF4398" w:rsidP="00AE1400">
      <w:pPr>
        <w:pStyle w:val="NormalnyWeb"/>
        <w:spacing w:before="120" w:beforeAutospacing="0" w:after="120" w:afterAutospacing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E1ACC">
        <w:rPr>
          <w:rFonts w:asciiTheme="minorHAnsi" w:hAnsiTheme="minorHAnsi" w:cstheme="minorHAnsi"/>
          <w:b/>
          <w:sz w:val="20"/>
          <w:szCs w:val="20"/>
        </w:rPr>
        <w:t>Facebook</w:t>
      </w:r>
      <w:r w:rsidR="00CE1ACC">
        <w:rPr>
          <w:rFonts w:asciiTheme="minorHAnsi" w:hAnsiTheme="minorHAnsi" w:cstheme="minorHAnsi"/>
          <w:b/>
          <w:sz w:val="20"/>
          <w:szCs w:val="20"/>
        </w:rPr>
        <w:t>, Instagram</w:t>
      </w:r>
      <w:r w:rsidRPr="00CE1ACC">
        <w:rPr>
          <w:rFonts w:asciiTheme="minorHAnsi" w:hAnsiTheme="minorHAnsi" w:cstheme="minorHAnsi"/>
          <w:b/>
          <w:sz w:val="20"/>
          <w:szCs w:val="20"/>
        </w:rPr>
        <w:t xml:space="preserve"> /</w:t>
      </w:r>
      <w:proofErr w:type="spellStart"/>
      <w:r w:rsidRPr="00CE1ACC">
        <w:rPr>
          <w:rFonts w:asciiTheme="minorHAnsi" w:hAnsiTheme="minorHAnsi" w:cstheme="minorHAnsi"/>
          <w:b/>
          <w:sz w:val="20"/>
          <w:szCs w:val="20"/>
        </w:rPr>
        <w:t>EuroTargetShow</w:t>
      </w:r>
      <w:proofErr w:type="spellEnd"/>
    </w:p>
    <w:p w:rsidR="00CF4398" w:rsidRPr="00CE1ACC" w:rsidRDefault="00CF4398" w:rsidP="00AE1400">
      <w:pPr>
        <w:pStyle w:val="NormalnyWeb"/>
        <w:spacing w:before="120" w:beforeAutospacing="0" w:after="120" w:afterAutospacing="0"/>
        <w:jc w:val="both"/>
        <w:rPr>
          <w:rStyle w:val="Hipercze"/>
          <w:rFonts w:asciiTheme="minorHAnsi" w:hAnsiTheme="minorHAnsi" w:cstheme="minorHAnsi"/>
          <w:sz w:val="20"/>
          <w:szCs w:val="20"/>
        </w:rPr>
      </w:pPr>
      <w:r w:rsidRPr="00CE1ACC">
        <w:rPr>
          <w:rFonts w:asciiTheme="minorHAnsi" w:hAnsiTheme="minorHAnsi" w:cstheme="minorHAnsi"/>
          <w:sz w:val="20"/>
          <w:szCs w:val="20"/>
        </w:rPr>
        <w:t xml:space="preserve">Więcej informacji o wydarzeniu znajdziesz na stronie </w:t>
      </w:r>
      <w:hyperlink r:id="rId10" w:history="1">
        <w:r w:rsidRPr="00CE1ACC">
          <w:rPr>
            <w:rStyle w:val="Hipercze"/>
            <w:rFonts w:asciiTheme="minorHAnsi" w:hAnsiTheme="minorHAnsi" w:cstheme="minorHAnsi"/>
            <w:sz w:val="20"/>
            <w:szCs w:val="20"/>
          </w:rPr>
          <w:t>www.EuroTargetShow.pl</w:t>
        </w:r>
      </w:hyperlink>
      <w:bookmarkStart w:id="0" w:name="_GoBack"/>
      <w:bookmarkEnd w:id="0"/>
    </w:p>
    <w:p w:rsidR="00A34D50" w:rsidRPr="00CE1ACC" w:rsidRDefault="00A34D50" w:rsidP="00AE1400">
      <w:pPr>
        <w:pStyle w:val="NormalnyWeb"/>
        <w:spacing w:before="120" w:beforeAutospacing="0" w:after="120" w:afterAutospacing="0"/>
        <w:jc w:val="both"/>
        <w:rPr>
          <w:rStyle w:val="Hipercze"/>
          <w:rFonts w:asciiTheme="minorHAnsi" w:hAnsiTheme="minorHAnsi" w:cstheme="minorHAnsi"/>
          <w:sz w:val="20"/>
          <w:szCs w:val="20"/>
        </w:rPr>
      </w:pPr>
    </w:p>
    <w:p w:rsidR="00A34D50" w:rsidRPr="00CE1ACC" w:rsidRDefault="00A34D50" w:rsidP="00E63BE8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E1ACC">
        <w:rPr>
          <w:rFonts w:asciiTheme="minorHAnsi" w:hAnsiTheme="minorHAnsi" w:cstheme="minorHAnsi"/>
          <w:b/>
          <w:sz w:val="20"/>
          <w:szCs w:val="20"/>
        </w:rPr>
        <w:t>Kontakt</w:t>
      </w:r>
      <w:r w:rsidR="00E63BE8" w:rsidRPr="00CE1ACC">
        <w:rPr>
          <w:rFonts w:asciiTheme="minorHAnsi" w:hAnsiTheme="minorHAnsi" w:cstheme="minorHAnsi"/>
          <w:b/>
          <w:sz w:val="20"/>
          <w:szCs w:val="20"/>
        </w:rPr>
        <w:t xml:space="preserve"> dla mediów</w:t>
      </w:r>
      <w:r w:rsidRPr="00CE1ACC">
        <w:rPr>
          <w:rFonts w:asciiTheme="minorHAnsi" w:hAnsiTheme="minorHAnsi" w:cstheme="minorHAnsi"/>
          <w:b/>
          <w:sz w:val="20"/>
          <w:szCs w:val="20"/>
        </w:rPr>
        <w:t>:</w:t>
      </w:r>
      <w:r w:rsidRPr="00CE1ACC">
        <w:rPr>
          <w:rFonts w:asciiTheme="minorHAnsi" w:hAnsiTheme="minorHAnsi" w:cstheme="minorHAnsi"/>
          <w:sz w:val="20"/>
          <w:szCs w:val="20"/>
        </w:rPr>
        <w:t xml:space="preserve"> </w:t>
      </w:r>
      <w:r w:rsidRPr="00CE1ACC">
        <w:rPr>
          <w:rFonts w:asciiTheme="minorHAnsi" w:hAnsiTheme="minorHAnsi" w:cstheme="minorHAnsi"/>
          <w:sz w:val="20"/>
          <w:szCs w:val="20"/>
        </w:rPr>
        <w:br/>
        <w:t>Anna Sobka</w:t>
      </w:r>
    </w:p>
    <w:p w:rsidR="008E026D" w:rsidRPr="00CE1ACC" w:rsidRDefault="00A34D50" w:rsidP="00E63BE8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u w:val="single"/>
        </w:rPr>
      </w:pPr>
      <w:r w:rsidRPr="00CE1ACC">
        <w:rPr>
          <w:rFonts w:asciiTheme="minorHAnsi" w:hAnsiTheme="minorHAnsi" w:cstheme="minorHAnsi"/>
          <w:sz w:val="20"/>
          <w:szCs w:val="20"/>
          <w:u w:val="single"/>
        </w:rPr>
        <w:t>anna.sobka@grupamtp.pl</w:t>
      </w:r>
    </w:p>
    <w:sectPr w:rsidR="008E026D" w:rsidRPr="00CE1ACC" w:rsidSect="004B5058">
      <w:headerReference w:type="default" r:id="rId11"/>
      <w:footerReference w:type="default" r:id="rId12"/>
      <w:pgSz w:w="11906" w:h="16838"/>
      <w:pgMar w:top="680" w:right="1701" w:bottom="2835" w:left="1418" w:header="709" w:footer="6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C07" w:rsidRDefault="006C3C07" w:rsidP="005A1C0B">
      <w:pPr>
        <w:spacing w:after="0" w:line="240" w:lineRule="auto"/>
      </w:pPr>
      <w:r>
        <w:separator/>
      </w:r>
    </w:p>
  </w:endnote>
  <w:endnote w:type="continuationSeparator" w:id="0">
    <w:p w:rsidR="006C3C07" w:rsidRDefault="006C3C07" w:rsidP="005A1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C0B" w:rsidRDefault="005A1C0B" w:rsidP="004B5058">
    <w:pPr>
      <w:pStyle w:val="Stopka"/>
      <w:tabs>
        <w:tab w:val="clear" w:pos="4536"/>
        <w:tab w:val="clear" w:pos="9072"/>
        <w:tab w:val="right" w:pos="8789"/>
      </w:tabs>
      <w:ind w:left="142" w:right="-144"/>
    </w:pPr>
    <w:r>
      <w:rPr>
        <w:noProof/>
        <w:lang w:eastAsia="pl-PL"/>
      </w:rPr>
      <w:drawing>
        <wp:inline distT="0" distB="0" distL="0" distR="0" wp14:anchorId="621CABC7" wp14:editId="00F6E237">
          <wp:extent cx="5610225" cy="1070176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p_logos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1512" cy="107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C07" w:rsidRDefault="006C3C07" w:rsidP="005A1C0B">
      <w:pPr>
        <w:spacing w:after="0" w:line="240" w:lineRule="auto"/>
      </w:pPr>
      <w:r>
        <w:separator/>
      </w:r>
    </w:p>
  </w:footnote>
  <w:footnote w:type="continuationSeparator" w:id="0">
    <w:p w:rsidR="006C3C07" w:rsidRDefault="006C3C07" w:rsidP="005A1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C0B" w:rsidRDefault="005A1C0B" w:rsidP="005A1C0B">
    <w:pPr>
      <w:pStyle w:val="Nagwek"/>
      <w:ind w:left="-1417"/>
    </w:pPr>
    <w:r>
      <w:rPr>
        <w:noProof/>
        <w:lang w:eastAsia="pl-PL"/>
      </w:rPr>
      <w:drawing>
        <wp:inline distT="0" distB="0" distL="0" distR="0" wp14:anchorId="6A4F4D19" wp14:editId="7F4DAE17">
          <wp:extent cx="3425959" cy="795530"/>
          <wp:effectExtent l="0" t="0" r="3175" b="508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p_pase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5959" cy="795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5442B"/>
    <w:multiLevelType w:val="multilevel"/>
    <w:tmpl w:val="E6EED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A4072B"/>
    <w:multiLevelType w:val="hybridMultilevel"/>
    <w:tmpl w:val="75D870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C0B"/>
    <w:rsid w:val="000406EA"/>
    <w:rsid w:val="00053698"/>
    <w:rsid w:val="00132BA8"/>
    <w:rsid w:val="001B749E"/>
    <w:rsid w:val="00200373"/>
    <w:rsid w:val="00241F4E"/>
    <w:rsid w:val="00341674"/>
    <w:rsid w:val="003C18BE"/>
    <w:rsid w:val="004B5058"/>
    <w:rsid w:val="004C0DE2"/>
    <w:rsid w:val="0053543B"/>
    <w:rsid w:val="005543CC"/>
    <w:rsid w:val="005A1C0B"/>
    <w:rsid w:val="006232F5"/>
    <w:rsid w:val="006502A3"/>
    <w:rsid w:val="00664D28"/>
    <w:rsid w:val="006C3C07"/>
    <w:rsid w:val="006F1D64"/>
    <w:rsid w:val="007F78BD"/>
    <w:rsid w:val="008E026D"/>
    <w:rsid w:val="00901189"/>
    <w:rsid w:val="00916E94"/>
    <w:rsid w:val="00952122"/>
    <w:rsid w:val="009D2B66"/>
    <w:rsid w:val="00A34D50"/>
    <w:rsid w:val="00A57FC3"/>
    <w:rsid w:val="00AE1400"/>
    <w:rsid w:val="00B21BD8"/>
    <w:rsid w:val="00BF3B1A"/>
    <w:rsid w:val="00C45462"/>
    <w:rsid w:val="00CE1ACC"/>
    <w:rsid w:val="00CF4398"/>
    <w:rsid w:val="00D404D7"/>
    <w:rsid w:val="00E30F3F"/>
    <w:rsid w:val="00E6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B12D53"/>
  <w15:docId w15:val="{13771A54-957F-465E-8602-E1C327B8C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E02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A1C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1C0B"/>
  </w:style>
  <w:style w:type="paragraph" w:styleId="Stopka">
    <w:name w:val="footer"/>
    <w:basedOn w:val="Normalny"/>
    <w:link w:val="StopkaZnak"/>
    <w:uiPriority w:val="99"/>
    <w:unhideWhenUsed/>
    <w:rsid w:val="005A1C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1C0B"/>
  </w:style>
  <w:style w:type="paragraph" w:styleId="Tekstdymka">
    <w:name w:val="Balloon Text"/>
    <w:basedOn w:val="Normalny"/>
    <w:link w:val="TekstdymkaZnak"/>
    <w:uiPriority w:val="99"/>
    <w:semiHidden/>
    <w:unhideWhenUsed/>
    <w:rsid w:val="005A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1C0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30F3F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E026D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7F78BD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CF4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F43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4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5562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48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2230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5017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4004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7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EuroTargetShow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obilet.pl/euro-target-show-2025.htm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84B22-5ACE-43BA-9A16-82AFD8427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637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Dzida</dc:creator>
  <cp:lastModifiedBy>Anna Sobka</cp:lastModifiedBy>
  <cp:revision>5</cp:revision>
  <dcterms:created xsi:type="dcterms:W3CDTF">2025-02-18T13:38:00Z</dcterms:created>
  <dcterms:modified xsi:type="dcterms:W3CDTF">2025-02-19T10:36:00Z</dcterms:modified>
</cp:coreProperties>
</file>